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9D" w:rsidRPr="0070409D" w:rsidRDefault="0070409D" w:rsidP="0070409D">
      <w:pPr>
        <w:widowControl/>
        <w:ind w:firstLine="480"/>
        <w:jc w:val="left"/>
        <w:rPr>
          <w:rFonts w:ascii="黑体" w:eastAsia="黑体" w:hAnsi="黑体" w:cs="宋体"/>
          <w:b/>
          <w:color w:val="4D4D4D"/>
          <w:kern w:val="0"/>
          <w:sz w:val="32"/>
          <w:szCs w:val="32"/>
        </w:rPr>
      </w:pPr>
      <w:r w:rsidRPr="0070409D">
        <w:rPr>
          <w:rFonts w:ascii="黑体" w:eastAsia="黑体" w:hAnsi="黑体" w:cs="宋体" w:hint="eastAsia"/>
          <w:b/>
          <w:color w:val="4D4D4D"/>
          <w:kern w:val="0"/>
          <w:sz w:val="32"/>
          <w:szCs w:val="32"/>
        </w:rPr>
        <w:t>附件</w:t>
      </w:r>
      <w:bookmarkStart w:id="0" w:name="_GoBack"/>
      <w:bookmarkEnd w:id="0"/>
      <w:r w:rsidRPr="0070409D">
        <w:rPr>
          <w:rFonts w:ascii="黑体" w:eastAsia="黑体" w:hAnsi="黑体" w:cs="宋体" w:hint="eastAsia"/>
          <w:b/>
          <w:color w:val="4D4D4D"/>
          <w:kern w:val="0"/>
          <w:sz w:val="32"/>
          <w:szCs w:val="32"/>
        </w:rPr>
        <w:t>2</w:t>
      </w:r>
    </w:p>
    <w:p w:rsidR="0070409D" w:rsidRPr="0070409D" w:rsidRDefault="0070409D" w:rsidP="0070409D">
      <w:pPr>
        <w:widowControl/>
        <w:ind w:firstLine="480"/>
        <w:jc w:val="center"/>
        <w:rPr>
          <w:rFonts w:ascii="黑体" w:eastAsia="黑体" w:hAnsi="黑体" w:cs="宋体"/>
          <w:b/>
          <w:color w:val="4D4D4D"/>
          <w:kern w:val="0"/>
          <w:sz w:val="32"/>
          <w:szCs w:val="32"/>
        </w:rPr>
      </w:pPr>
      <w:r w:rsidRPr="0070409D">
        <w:rPr>
          <w:rFonts w:ascii="黑体" w:eastAsia="黑体" w:hAnsi="黑体" w:cs="宋体" w:hint="eastAsia"/>
          <w:b/>
          <w:bCs/>
          <w:color w:val="4D4D4D"/>
          <w:kern w:val="0"/>
          <w:sz w:val="32"/>
          <w:szCs w:val="32"/>
        </w:rPr>
        <w:t>一级造价工程师职业资格考试代码及名称表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129"/>
        <w:gridCol w:w="1986"/>
        <w:gridCol w:w="5312"/>
      </w:tblGrid>
      <w:tr w:rsidR="0070409D" w:rsidRPr="0070409D" w:rsidTr="0070409D">
        <w:trPr>
          <w:tblCellSpacing w:w="0" w:type="dxa"/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级别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科目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045</w:t>
            </w: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．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一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级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造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价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工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程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师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04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考全科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土木建筑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．建设工程造价管理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．建设工程技术与计量（土木建筑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．建设工程计价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．建设工程造价案例分析（土木建筑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安装工程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．建设工程造价管理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．建设工程技术与计量（安装工程）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．建设工程计价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．建设工程造价案例分析（安装工程）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交通运输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．建设工程造价管理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．建设工程技术与计量（交通运输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．建设工程计价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．建设工程造价案例分析（交通运输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04.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．建设工程造价管理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．建设工程技术与计量（水利工程）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left="-1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．建设工程计价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．建设工程造价案例分析（水利工程）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02.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免二科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土木建筑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．建设工程技术与计量（土木建筑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．建设工程造价案例分析（土木建筑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安装工程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．建设工程技术与计量（安装工程）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．建设工程造价案例分析（安装工程）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交通运输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．建设工程技术与计量（交通运输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．建设工程造价案例分析（交通运输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04.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．建设工程技术与计量（水利工程）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．建设工程造价案例分析（水利工程）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01.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增报</w:t>
            </w:r>
          </w:p>
          <w:p w:rsidR="0070409D" w:rsidRPr="0070409D" w:rsidRDefault="0070409D" w:rsidP="0070409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土木建筑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．建设工程技术与计量（土木建筑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．建设工程造价案例分析（土木建筑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安装工程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．建设工程技术与计量（安装工程）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．建设工程造价案例分析（安装工程）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交通运输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．建设工程技术与计量（交通运输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．建设工程造价案例分析（交通运输</w:t>
            </w:r>
            <w:r w:rsidRPr="007040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04.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．建设工程技术与计量（水利工程）</w:t>
            </w:r>
          </w:p>
        </w:tc>
      </w:tr>
      <w:tr w:rsidR="0070409D" w:rsidRPr="0070409D" w:rsidTr="0070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9D" w:rsidRPr="0070409D" w:rsidRDefault="0070409D" w:rsidP="0070409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040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．建设工程造价案例分析（水利工程）</w:t>
            </w:r>
          </w:p>
        </w:tc>
      </w:tr>
    </w:tbl>
    <w:p w:rsidR="00900419" w:rsidRPr="0070409D" w:rsidRDefault="00900419"/>
    <w:sectPr w:rsidR="00900419" w:rsidRPr="0070409D" w:rsidSect="0070409D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5C" w:rsidRDefault="0022275C" w:rsidP="0070409D">
      <w:r>
        <w:separator/>
      </w:r>
    </w:p>
  </w:endnote>
  <w:endnote w:type="continuationSeparator" w:id="0">
    <w:p w:rsidR="0022275C" w:rsidRDefault="0022275C" w:rsidP="007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5C" w:rsidRDefault="0022275C" w:rsidP="0070409D">
      <w:r>
        <w:separator/>
      </w:r>
    </w:p>
  </w:footnote>
  <w:footnote w:type="continuationSeparator" w:id="0">
    <w:p w:rsidR="0022275C" w:rsidRDefault="0022275C" w:rsidP="0070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ED"/>
    <w:rsid w:val="0022275C"/>
    <w:rsid w:val="0070409D"/>
    <w:rsid w:val="00900419"/>
    <w:rsid w:val="009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0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4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40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0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4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4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2024-06-28T07:11:00Z</dcterms:created>
  <dcterms:modified xsi:type="dcterms:W3CDTF">2024-06-28T07:12:00Z</dcterms:modified>
</cp:coreProperties>
</file>